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B" w:rsidRPr="00DE64DB" w:rsidRDefault="00DE64DB" w:rsidP="00DE64DB">
      <w:pPr>
        <w:rPr>
          <w:rFonts w:ascii="Algerian" w:hAnsi="Algerian"/>
        </w:rPr>
      </w:pPr>
      <w:bookmarkStart w:id="0" w:name="_GoBack"/>
      <w:bookmarkEnd w:id="0"/>
      <w:r>
        <w:rPr>
          <w:rFonts w:ascii="Algerian" w:hAnsi="Algerian"/>
        </w:rPr>
        <w:t>Name: __________________________________  Date: _______  Period: ______</w:t>
      </w:r>
    </w:p>
    <w:p w:rsidR="00437067" w:rsidRDefault="00E72D06" w:rsidP="00104DE9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Classical Empires</w:t>
      </w:r>
      <w:r w:rsidR="00AF29F5">
        <w:rPr>
          <w:rFonts w:ascii="Algerian" w:hAnsi="Algerian"/>
          <w:sz w:val="28"/>
          <w:szCs w:val="28"/>
        </w:rPr>
        <w:t xml:space="preserve"> </w:t>
      </w:r>
      <w:r w:rsidR="00C00EC4">
        <w:rPr>
          <w:rFonts w:ascii="Algerian" w:hAnsi="Algerian"/>
          <w:sz w:val="28"/>
          <w:szCs w:val="28"/>
        </w:rPr>
        <w:t>DeBATE</w:t>
      </w:r>
    </w:p>
    <w:p w:rsidR="00474351" w:rsidRPr="00AF29F5" w:rsidRDefault="00C00EC4" w:rsidP="00EC3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a historian working on analyzing the successes of a classical empire.  You believe the empire you’ve been studying was particularly successful at using religion, social </w:t>
      </w:r>
      <w:r w:rsidR="00512CE9">
        <w:rPr>
          <w:rFonts w:ascii="Times New Roman" w:hAnsi="Times New Roman" w:cs="Times New Roman"/>
        </w:rPr>
        <w:t>hierarchy</w:t>
      </w:r>
      <w:r>
        <w:rPr>
          <w:rFonts w:ascii="Times New Roman" w:hAnsi="Times New Roman" w:cs="Times New Roman"/>
        </w:rPr>
        <w:t xml:space="preserve"> and government to maintain and expand its power. Unfortunately</w:t>
      </w:r>
      <w:r w:rsidR="006402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some rival historians disagree and believe the empires they are studying were more successful! </w:t>
      </w:r>
      <w:r w:rsidR="0064028B">
        <w:rPr>
          <w:rFonts w:ascii="Times New Roman" w:hAnsi="Times New Roman" w:cs="Times New Roman"/>
        </w:rPr>
        <w:t xml:space="preserve">In order to hash this out like </w:t>
      </w:r>
      <w:r w:rsidR="0064028B">
        <w:rPr>
          <w:rFonts w:ascii="Times New Roman" w:hAnsi="Times New Roman" w:cs="Times New Roman"/>
          <w:i/>
        </w:rPr>
        <w:t xml:space="preserve">civilized </w:t>
      </w:r>
      <w:r w:rsidR="0064028B">
        <w:rPr>
          <w:rFonts w:ascii="Times New Roman" w:hAnsi="Times New Roman" w:cs="Times New Roman"/>
        </w:rPr>
        <w:t xml:space="preserve">historians we </w:t>
      </w:r>
      <w:r w:rsidRPr="0064028B">
        <w:rPr>
          <w:rFonts w:ascii="Times New Roman" w:hAnsi="Times New Roman" w:cs="Times New Roman"/>
        </w:rPr>
        <w:t>have</w:t>
      </w:r>
      <w:r w:rsidR="000C3040">
        <w:rPr>
          <w:rFonts w:ascii="Times New Roman" w:hAnsi="Times New Roman" w:cs="Times New Roman"/>
        </w:rPr>
        <w:t xml:space="preserve"> proposed a series of debates</w:t>
      </w:r>
      <w:r>
        <w:rPr>
          <w:rFonts w:ascii="Times New Roman" w:hAnsi="Times New Roman" w:cs="Times New Roman"/>
        </w:rPr>
        <w:t>!</w:t>
      </w:r>
      <w:r w:rsidR="0064028B">
        <w:rPr>
          <w:rFonts w:ascii="Times New Roman" w:hAnsi="Times New Roman" w:cs="Times New Roman"/>
        </w:rPr>
        <w:t xml:space="preserve"> As you know, h</w:t>
      </w:r>
      <w:r w:rsidR="00437067">
        <w:rPr>
          <w:rFonts w:ascii="Times New Roman" w:hAnsi="Times New Roman" w:cs="Times New Roman"/>
        </w:rPr>
        <w:t>istorians analyze documents from the past to help them answer historical questions.  You and your teammates</w:t>
      </w:r>
      <w:r>
        <w:rPr>
          <w:rFonts w:ascii="Times New Roman" w:hAnsi="Times New Roman" w:cs="Times New Roman"/>
        </w:rPr>
        <w:t xml:space="preserve"> will need to be </w:t>
      </w:r>
      <w:r w:rsidRPr="0064028B">
        <w:rPr>
          <w:rFonts w:ascii="Times New Roman" w:hAnsi="Times New Roman" w:cs="Times New Roman"/>
          <w:b/>
        </w:rPr>
        <w:t>armed</w:t>
      </w:r>
      <w:r>
        <w:rPr>
          <w:rFonts w:ascii="Times New Roman" w:hAnsi="Times New Roman" w:cs="Times New Roman"/>
        </w:rPr>
        <w:t xml:space="preserve"> with the </w:t>
      </w:r>
      <w:r w:rsidRPr="0064028B">
        <w:rPr>
          <w:rFonts w:ascii="Times New Roman" w:hAnsi="Times New Roman" w:cs="Times New Roman"/>
          <w:b/>
        </w:rPr>
        <w:t>best historical evidence</w:t>
      </w:r>
      <w:r w:rsidR="0064028B">
        <w:rPr>
          <w:rFonts w:ascii="Times New Roman" w:hAnsi="Times New Roman" w:cs="Times New Roman"/>
          <w:b/>
        </w:rPr>
        <w:t xml:space="preserve"> from primary source</w:t>
      </w:r>
      <w:r w:rsidR="0064028B">
        <w:rPr>
          <w:rFonts w:ascii="Times New Roman" w:hAnsi="Times New Roman" w:cs="Times New Roman"/>
        </w:rPr>
        <w:t xml:space="preserve"> </w:t>
      </w:r>
      <w:r w:rsidR="00512CE9" w:rsidRPr="000C3040">
        <w:rPr>
          <w:rFonts w:ascii="Times New Roman" w:hAnsi="Times New Roman" w:cs="Times New Roman"/>
          <w:b/>
        </w:rPr>
        <w:t>documents</w:t>
      </w:r>
      <w:r w:rsidR="00512CE9">
        <w:rPr>
          <w:rFonts w:ascii="Times New Roman" w:hAnsi="Times New Roman" w:cs="Times New Roman"/>
        </w:rPr>
        <w:t xml:space="preserve"> and your readings </w:t>
      </w:r>
      <w:r w:rsidR="0064028B">
        <w:rPr>
          <w:rFonts w:ascii="Times New Roman" w:hAnsi="Times New Roman" w:cs="Times New Roman"/>
        </w:rPr>
        <w:t xml:space="preserve">to combat your challengers.  </w:t>
      </w:r>
      <w:r w:rsidR="00575735">
        <w:rPr>
          <w:rFonts w:ascii="Times New Roman" w:hAnsi="Times New Roman" w:cs="Times New Roman"/>
        </w:rPr>
        <w:t>Each week you will review</w:t>
      </w:r>
      <w:r w:rsidR="00437067">
        <w:rPr>
          <w:rFonts w:ascii="Times New Roman" w:hAnsi="Times New Roman" w:cs="Times New Roman"/>
        </w:rPr>
        <w:t xml:space="preserve"> documents </w:t>
      </w:r>
      <w:r w:rsidR="0064028B">
        <w:rPr>
          <w:rFonts w:ascii="Times New Roman" w:hAnsi="Times New Roman" w:cs="Times New Roman"/>
        </w:rPr>
        <w:t>about your empire related to one of the following themes; religion</w:t>
      </w:r>
      <w:r w:rsidR="000C3040">
        <w:rPr>
          <w:rFonts w:ascii="Times New Roman" w:hAnsi="Times New Roman" w:cs="Times New Roman"/>
        </w:rPr>
        <w:t>/belief systems, social hierarchy</w:t>
      </w:r>
      <w:r w:rsidR="0064028B">
        <w:rPr>
          <w:rFonts w:ascii="Times New Roman" w:hAnsi="Times New Roman" w:cs="Times New Roman"/>
        </w:rPr>
        <w:t xml:space="preserve"> or government</w:t>
      </w:r>
      <w:r w:rsidR="00437067">
        <w:rPr>
          <w:rFonts w:ascii="Times New Roman" w:hAnsi="Times New Roman" w:cs="Times New Roman"/>
        </w:rPr>
        <w:t xml:space="preserve">.  You will read and analyze these documents and </w:t>
      </w:r>
      <w:r w:rsidR="0064028B">
        <w:rPr>
          <w:rFonts w:ascii="Times New Roman" w:hAnsi="Times New Roman" w:cs="Times New Roman"/>
        </w:rPr>
        <w:t xml:space="preserve">then </w:t>
      </w:r>
      <w:r w:rsidR="00437067">
        <w:rPr>
          <w:rFonts w:ascii="Times New Roman" w:hAnsi="Times New Roman" w:cs="Times New Roman"/>
        </w:rPr>
        <w:t xml:space="preserve">use them </w:t>
      </w:r>
      <w:r w:rsidR="0064028B">
        <w:rPr>
          <w:rFonts w:ascii="Times New Roman" w:hAnsi="Times New Roman" w:cs="Times New Roman"/>
        </w:rPr>
        <w:t xml:space="preserve">to </w:t>
      </w:r>
      <w:r w:rsidR="0064028B" w:rsidRPr="000C3040">
        <w:rPr>
          <w:rFonts w:ascii="Times New Roman" w:hAnsi="Times New Roman" w:cs="Times New Roman"/>
          <w:b/>
        </w:rPr>
        <w:t>win</w:t>
      </w:r>
      <w:r w:rsidR="0064028B">
        <w:rPr>
          <w:rFonts w:ascii="Times New Roman" w:hAnsi="Times New Roman" w:cs="Times New Roman"/>
        </w:rPr>
        <w:t xml:space="preserve"> the upcoming debate</w:t>
      </w:r>
      <w:r w:rsidR="000C3040">
        <w:rPr>
          <w:rFonts w:ascii="Times New Roman" w:hAnsi="Times New Roman" w:cs="Times New Roman"/>
        </w:rPr>
        <w:t>s</w:t>
      </w:r>
      <w:r w:rsidR="0064028B">
        <w:rPr>
          <w:rFonts w:ascii="Times New Roman" w:hAnsi="Times New Roman" w:cs="Times New Roman"/>
        </w:rPr>
        <w:t xml:space="preserve"> surrounding the question: </w:t>
      </w:r>
      <w:r w:rsidR="00EC3A2A">
        <w:rPr>
          <w:rFonts w:ascii="Times New Roman" w:hAnsi="Times New Roman" w:cs="Times New Roman"/>
        </w:rPr>
        <w:t xml:space="preserve">  </w:t>
      </w:r>
    </w:p>
    <w:p w:rsidR="00EC3A2A" w:rsidRPr="006A6B69" w:rsidRDefault="006A6B69" w:rsidP="006A6B6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How do empires maintain and expand their p</w:t>
      </w:r>
      <w:r w:rsidR="00EC3A2A" w:rsidRPr="006A6B69">
        <w:rPr>
          <w:rFonts w:ascii="Times New Roman" w:hAnsi="Times New Roman" w:cs="Times New Roman"/>
          <w:b/>
          <w:i/>
          <w:sz w:val="28"/>
          <w:szCs w:val="28"/>
        </w:rPr>
        <w:t>ower?</w:t>
      </w:r>
    </w:p>
    <w:p w:rsidR="00DE64DB" w:rsidRDefault="00EC3A2A" w:rsidP="00DE64DB">
      <w:pPr>
        <w:contextualSpacing/>
        <w:rPr>
          <w:rFonts w:ascii="Times New Roman" w:hAnsi="Times New Roman" w:cs="Times New Roman"/>
          <w:b/>
        </w:rPr>
      </w:pPr>
      <w:r w:rsidRPr="001E2920">
        <w:rPr>
          <w:rFonts w:ascii="Times New Roman" w:hAnsi="Times New Roman" w:cs="Times New Roman"/>
          <w:b/>
        </w:rPr>
        <w:t>Roles:</w:t>
      </w:r>
    </w:p>
    <w:p w:rsidR="004F58D2" w:rsidRPr="00DE64DB" w:rsidRDefault="000C634C" w:rsidP="00DE64D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week one student w</w:t>
      </w:r>
      <w:r w:rsidR="003154D4">
        <w:rPr>
          <w:rFonts w:ascii="Times New Roman" w:hAnsi="Times New Roman" w:cs="Times New Roman"/>
        </w:rPr>
        <w:t xml:space="preserve">ill be </w:t>
      </w:r>
      <w:r w:rsidR="003154D4" w:rsidRPr="004F58D2">
        <w:rPr>
          <w:rFonts w:ascii="Times New Roman" w:hAnsi="Times New Roman" w:cs="Times New Roman"/>
          <w:b/>
        </w:rPr>
        <w:t>the lead historian</w:t>
      </w:r>
      <w:r w:rsidR="00065EF5">
        <w:rPr>
          <w:rFonts w:ascii="Times New Roman" w:hAnsi="Times New Roman" w:cs="Times New Roman"/>
          <w:b/>
        </w:rPr>
        <w:t xml:space="preserve"> </w:t>
      </w:r>
      <w:r w:rsidR="00065EF5">
        <w:rPr>
          <w:rFonts w:ascii="Times New Roman" w:hAnsi="Times New Roman" w:cs="Times New Roman"/>
        </w:rPr>
        <w:t>for their team</w:t>
      </w:r>
      <w:r w:rsidR="003154D4">
        <w:rPr>
          <w:rFonts w:ascii="Times New Roman" w:hAnsi="Times New Roman" w:cs="Times New Roman"/>
        </w:rPr>
        <w:t>.  The lead historian</w:t>
      </w:r>
      <w:r>
        <w:rPr>
          <w:rFonts w:ascii="Times New Roman" w:hAnsi="Times New Roman" w:cs="Times New Roman"/>
        </w:rPr>
        <w:t xml:space="preserve"> will </w:t>
      </w:r>
      <w:r w:rsidR="004F58D2">
        <w:rPr>
          <w:rFonts w:ascii="Times New Roman" w:hAnsi="Times New Roman" w:cs="Times New Roman"/>
        </w:rPr>
        <w:t>be responsible for</w:t>
      </w:r>
    </w:p>
    <w:p w:rsidR="007004DC" w:rsidRPr="00512CE9" w:rsidRDefault="007004DC" w:rsidP="00512C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58D2">
        <w:rPr>
          <w:rFonts w:ascii="Times New Roman" w:hAnsi="Times New Roman" w:cs="Times New Roman"/>
        </w:rPr>
        <w:t>set</w:t>
      </w:r>
      <w:r>
        <w:rPr>
          <w:rFonts w:ascii="Times New Roman" w:hAnsi="Times New Roman" w:cs="Times New Roman"/>
        </w:rPr>
        <w:t>ting</w:t>
      </w:r>
      <w:r w:rsidRPr="004F58D2">
        <w:rPr>
          <w:rFonts w:ascii="Times New Roman" w:hAnsi="Times New Roman" w:cs="Times New Roman"/>
        </w:rPr>
        <w:t xml:space="preserve"> up</w:t>
      </w:r>
      <w:r>
        <w:rPr>
          <w:rFonts w:ascii="Times New Roman" w:hAnsi="Times New Roman" w:cs="Times New Roman"/>
        </w:rPr>
        <w:t xml:space="preserve"> </w:t>
      </w:r>
      <w:r w:rsidR="00FF44E6">
        <w:rPr>
          <w:rFonts w:ascii="Times New Roman" w:hAnsi="Times New Roman" w:cs="Times New Roman"/>
        </w:rPr>
        <w:t>a time in tutorial or before school when</w:t>
      </w:r>
      <w:r w:rsidRPr="004F58D2">
        <w:rPr>
          <w:rFonts w:ascii="Times New Roman" w:hAnsi="Times New Roman" w:cs="Times New Roman"/>
        </w:rPr>
        <w:t xml:space="preserve"> students can get together</w:t>
      </w:r>
      <w:r>
        <w:rPr>
          <w:rFonts w:ascii="Times New Roman" w:hAnsi="Times New Roman" w:cs="Times New Roman"/>
        </w:rPr>
        <w:t xml:space="preserve"> to analyze</w:t>
      </w:r>
      <w:r w:rsidRPr="004F58D2">
        <w:rPr>
          <w:rFonts w:ascii="Times New Roman" w:hAnsi="Times New Roman" w:cs="Times New Roman"/>
        </w:rPr>
        <w:t xml:space="preserve"> their documents</w:t>
      </w:r>
    </w:p>
    <w:p w:rsidR="00512CE9" w:rsidRDefault="00512CE9" w:rsidP="0043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2CE9">
        <w:rPr>
          <w:rFonts w:ascii="Times New Roman" w:hAnsi="Times New Roman" w:cs="Times New Roman"/>
        </w:rPr>
        <w:t xml:space="preserve">Collect and turn in </w:t>
      </w:r>
      <w:r w:rsidR="0064028B" w:rsidRPr="00512CE9">
        <w:rPr>
          <w:rFonts w:ascii="Times New Roman" w:hAnsi="Times New Roman" w:cs="Times New Roman"/>
        </w:rPr>
        <w:t>4-Level</w:t>
      </w:r>
      <w:r w:rsidRPr="00512CE9">
        <w:rPr>
          <w:rFonts w:ascii="Times New Roman" w:hAnsi="Times New Roman" w:cs="Times New Roman"/>
        </w:rPr>
        <w:t xml:space="preserve"> analysis completed by grou</w:t>
      </w:r>
      <w:r>
        <w:rPr>
          <w:rFonts w:ascii="Times New Roman" w:hAnsi="Times New Roman" w:cs="Times New Roman"/>
        </w:rPr>
        <w:t>p members, identifying the best.</w:t>
      </w:r>
    </w:p>
    <w:p w:rsidR="0064028B" w:rsidRPr="00512CE9" w:rsidRDefault="0064028B" w:rsidP="0043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2CE9">
        <w:rPr>
          <w:rFonts w:ascii="Times New Roman" w:hAnsi="Times New Roman" w:cs="Times New Roman"/>
        </w:rPr>
        <w:t xml:space="preserve">Leading a discussion on assigned primary source documents from your empire and rival empires </w:t>
      </w:r>
    </w:p>
    <w:p w:rsidR="000C3040" w:rsidRDefault="00512CE9" w:rsidP="0043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an opening statement that argues how your empire used a particular category to build and maintain that includes a strong argument against another empire.</w:t>
      </w:r>
      <w:r w:rsidR="000C3040">
        <w:rPr>
          <w:rFonts w:ascii="Times New Roman" w:hAnsi="Times New Roman" w:cs="Times New Roman"/>
        </w:rPr>
        <w:t xml:space="preserve"> </w:t>
      </w:r>
    </w:p>
    <w:p w:rsidR="00512CE9" w:rsidRDefault="00512CE9" w:rsidP="0043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out, each Friday, on how your empire uses each category to build and maintain power.</w:t>
      </w:r>
    </w:p>
    <w:p w:rsidR="00EC3A2A" w:rsidRPr="00512CE9" w:rsidRDefault="00EC3A2A" w:rsidP="00437067">
      <w:pPr>
        <w:rPr>
          <w:rFonts w:ascii="Times New Roman" w:hAnsi="Times New Roman" w:cs="Times New Roman"/>
          <w:b/>
          <w:u w:val="single"/>
        </w:rPr>
      </w:pPr>
      <w:r w:rsidRPr="00512CE9">
        <w:rPr>
          <w:rFonts w:ascii="Times New Roman" w:hAnsi="Times New Roman" w:cs="Times New Roman"/>
          <w:b/>
          <w:u w:val="single"/>
        </w:rPr>
        <w:t>Deliverables (what you will turn in):</w:t>
      </w:r>
    </w:p>
    <w:p w:rsidR="004F58D2" w:rsidRPr="00474351" w:rsidRDefault="004F58D2" w:rsidP="00882ACB">
      <w:pPr>
        <w:ind w:left="360"/>
        <w:rPr>
          <w:rFonts w:ascii="Times New Roman" w:hAnsi="Times New Roman" w:cs="Times New Roman"/>
          <w:b/>
        </w:rPr>
      </w:pPr>
      <w:r w:rsidRPr="00474351">
        <w:rPr>
          <w:rFonts w:ascii="Times New Roman" w:hAnsi="Times New Roman" w:cs="Times New Roman"/>
          <w:b/>
        </w:rPr>
        <w:t>Individual</w:t>
      </w:r>
    </w:p>
    <w:p w:rsidR="004F58D2" w:rsidRDefault="004F58D2" w:rsidP="00882AC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Weekly Study Guides</w:t>
      </w:r>
      <w:r w:rsidR="00882ACB">
        <w:rPr>
          <w:rFonts w:ascii="Times New Roman" w:hAnsi="Times New Roman" w:cs="Times New Roman"/>
        </w:rPr>
        <w:t xml:space="preserve"> on Fridays</w:t>
      </w:r>
      <w:r w:rsidR="00B7747E">
        <w:rPr>
          <w:rFonts w:ascii="Times New Roman" w:hAnsi="Times New Roman" w:cs="Times New Roman"/>
        </w:rPr>
        <w:t xml:space="preserve"> (Ch. 4-7-see calendar below for due dates)</w:t>
      </w:r>
    </w:p>
    <w:p w:rsidR="0067194C" w:rsidRDefault="0067194C" w:rsidP="00882AC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4-level analysis </w:t>
      </w:r>
      <w:r w:rsidR="00B23310">
        <w:rPr>
          <w:rFonts w:ascii="Times New Roman" w:hAnsi="Times New Roman" w:cs="Times New Roman"/>
        </w:rPr>
        <w:t xml:space="preserve">on a document related to your empire </w:t>
      </w:r>
    </w:p>
    <w:p w:rsidR="000C3040" w:rsidRDefault="00512CE9" w:rsidP="00882AC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opening statement on the category for which you are the lead</w:t>
      </w:r>
    </w:p>
    <w:p w:rsidR="00FF63D3" w:rsidRPr="00FF63D3" w:rsidRDefault="00164979" w:rsidP="00FF63D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Classical </w:t>
      </w:r>
      <w:r w:rsidR="000F1CC0">
        <w:rPr>
          <w:rFonts w:ascii="Times New Roman" w:hAnsi="Times New Roman" w:cs="Times New Roman"/>
        </w:rPr>
        <w:t xml:space="preserve">Unit </w:t>
      </w:r>
      <w:r w:rsidR="00B23310">
        <w:rPr>
          <w:rFonts w:ascii="Times New Roman" w:hAnsi="Times New Roman" w:cs="Times New Roman"/>
        </w:rPr>
        <w:t>Portfolio (including all documents and study guides)</w:t>
      </w:r>
    </w:p>
    <w:p w:rsidR="00882ACB" w:rsidRPr="00512CE9" w:rsidRDefault="00882ACB" w:rsidP="00882ACB">
      <w:pPr>
        <w:ind w:left="360"/>
        <w:rPr>
          <w:rFonts w:ascii="Times New Roman" w:hAnsi="Times New Roman" w:cs="Times New Roman"/>
          <w:b/>
          <w:color w:val="000000" w:themeColor="text1"/>
        </w:rPr>
      </w:pPr>
      <w:r w:rsidRPr="00512CE9">
        <w:rPr>
          <w:rFonts w:ascii="Times New Roman" w:hAnsi="Times New Roman" w:cs="Times New Roman"/>
          <w:b/>
          <w:color w:val="000000" w:themeColor="text1"/>
        </w:rPr>
        <w:t>Group</w:t>
      </w:r>
      <w:r w:rsidR="000C3040" w:rsidRPr="00512CE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E48CE" w:rsidRDefault="007E48CE" w:rsidP="00472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Final opening statement</w:t>
      </w:r>
      <w:r w:rsidR="00E92477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and arguments </w:t>
      </w:r>
    </w:p>
    <w:p w:rsidR="000C3040" w:rsidRPr="00512CE9" w:rsidRDefault="00512CE9" w:rsidP="00472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Debate Performance</w:t>
      </w:r>
    </w:p>
    <w:p w:rsidR="00474351" w:rsidRDefault="00474351" w:rsidP="0091600C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Assessments:</w:t>
      </w:r>
    </w:p>
    <w:p w:rsidR="00B23310" w:rsidRDefault="00B23310" w:rsidP="004743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Skill Assessment: </w:t>
      </w:r>
      <w:r>
        <w:rPr>
          <w:rFonts w:ascii="Times New Roman" w:hAnsi="Times New Roman" w:cs="Times New Roman"/>
        </w:rPr>
        <w:t>4-Level Analysis of a document</w:t>
      </w:r>
    </w:p>
    <w:p w:rsidR="00474351" w:rsidRDefault="00B23310" w:rsidP="004743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Skill Assessment: </w:t>
      </w:r>
      <w:r>
        <w:rPr>
          <w:rFonts w:ascii="Times New Roman" w:hAnsi="Times New Roman" w:cs="Times New Roman"/>
        </w:rPr>
        <w:t>DBQ Essay</w:t>
      </w:r>
    </w:p>
    <w:p w:rsidR="00474351" w:rsidRDefault="00825ACE" w:rsidP="004743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Classical Civilization </w:t>
      </w:r>
      <w:r w:rsidR="00474351">
        <w:rPr>
          <w:rFonts w:ascii="Times New Roman" w:hAnsi="Times New Roman" w:cs="Times New Roman"/>
        </w:rPr>
        <w:t>Multiple Choice</w:t>
      </w:r>
      <w:r>
        <w:rPr>
          <w:rFonts w:ascii="Times New Roman" w:hAnsi="Times New Roman" w:cs="Times New Roman"/>
        </w:rPr>
        <w:t xml:space="preserve"> Unit </w:t>
      </w:r>
      <w:r w:rsidR="00474351">
        <w:rPr>
          <w:rFonts w:ascii="Times New Roman" w:hAnsi="Times New Roman" w:cs="Times New Roman"/>
        </w:rPr>
        <w:t xml:space="preserve"> Exam </w:t>
      </w:r>
    </w:p>
    <w:p w:rsidR="00ED2198" w:rsidRPr="00ED2198" w:rsidRDefault="00FF63D3" w:rsidP="004370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Team member evaluation</w:t>
      </w:r>
    </w:p>
    <w:p w:rsidR="00EC3A2A" w:rsidRPr="00ED2198" w:rsidRDefault="00EC3A2A" w:rsidP="00ED2198">
      <w:pPr>
        <w:rPr>
          <w:rFonts w:ascii="Times New Roman" w:hAnsi="Times New Roman" w:cs="Times New Roman"/>
          <w:b/>
        </w:rPr>
      </w:pPr>
      <w:r w:rsidRPr="00ED2198">
        <w:rPr>
          <w:rFonts w:ascii="Times New Roman" w:hAnsi="Times New Roman" w:cs="Times New Roman"/>
          <w:b/>
        </w:rPr>
        <w:t>Team time:</w:t>
      </w:r>
      <w:r w:rsidRPr="00ED2198">
        <w:rPr>
          <w:rFonts w:ascii="Times New Roman" w:hAnsi="Times New Roman" w:cs="Times New Roman"/>
        </w:rPr>
        <w:t xml:space="preserve">  One tutorial per week</w:t>
      </w:r>
      <w:r w:rsidR="007F15DB" w:rsidRPr="00ED2198">
        <w:rPr>
          <w:rFonts w:ascii="Times New Roman" w:hAnsi="Times New Roman" w:cs="Times New Roman"/>
        </w:rPr>
        <w:t xml:space="preserve"> to do 4-Level analysis </w:t>
      </w:r>
      <w:r w:rsidR="00A258CD">
        <w:rPr>
          <w:rFonts w:ascii="Times New Roman" w:hAnsi="Times New Roman" w:cs="Times New Roman"/>
        </w:rPr>
        <w:t xml:space="preserve">of TWO documents </w:t>
      </w:r>
      <w:r w:rsidR="007F15DB" w:rsidRPr="00ED2198">
        <w:rPr>
          <w:rFonts w:ascii="Times New Roman" w:hAnsi="Times New Roman" w:cs="Times New Roman"/>
        </w:rPr>
        <w:t>with team</w:t>
      </w:r>
    </w:p>
    <w:p w:rsidR="004728EE" w:rsidRDefault="004728EE" w:rsidP="00437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Calendar: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657"/>
        <w:gridCol w:w="1685"/>
        <w:gridCol w:w="1602"/>
        <w:gridCol w:w="1689"/>
        <w:gridCol w:w="1666"/>
      </w:tblGrid>
      <w:tr w:rsidR="00903D01" w:rsidRPr="00A21362" w:rsidTr="00903D01">
        <w:tc>
          <w:tcPr>
            <w:tcW w:w="1277" w:type="dxa"/>
          </w:tcPr>
          <w:p w:rsidR="00903D01" w:rsidRPr="00A21362" w:rsidRDefault="00903D01" w:rsidP="0043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657" w:type="dxa"/>
          </w:tcPr>
          <w:p w:rsidR="00903D01" w:rsidRPr="00A21362" w:rsidRDefault="00903D01" w:rsidP="0043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Chapter/Topic</w:t>
            </w:r>
            <w:r w:rsidRPr="00A213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85" w:type="dxa"/>
          </w:tcPr>
          <w:p w:rsidR="00903D01" w:rsidRPr="00A21362" w:rsidRDefault="00903D01" w:rsidP="00437067">
            <w:pPr>
              <w:rPr>
                <w:rFonts w:ascii="Times New Roman" w:hAnsi="Times New Roman" w:cs="Times New Roman"/>
                <w:b/>
              </w:rPr>
            </w:pPr>
            <w:r w:rsidRPr="00A2136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02" w:type="dxa"/>
          </w:tcPr>
          <w:p w:rsidR="00903D01" w:rsidRPr="00A21362" w:rsidRDefault="00903D01" w:rsidP="00437067">
            <w:pPr>
              <w:rPr>
                <w:rFonts w:ascii="Times New Roman" w:hAnsi="Times New Roman" w:cs="Times New Roman"/>
                <w:b/>
              </w:rPr>
            </w:pPr>
            <w:r w:rsidRPr="00A2136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89" w:type="dxa"/>
          </w:tcPr>
          <w:p w:rsidR="00903D01" w:rsidRPr="00A21362" w:rsidRDefault="00903D01" w:rsidP="00437067">
            <w:pPr>
              <w:rPr>
                <w:rFonts w:ascii="Times New Roman" w:hAnsi="Times New Roman" w:cs="Times New Roman"/>
                <w:b/>
              </w:rPr>
            </w:pPr>
            <w:r w:rsidRPr="00A21362">
              <w:rPr>
                <w:rFonts w:ascii="Times New Roman" w:hAnsi="Times New Roman" w:cs="Times New Roman"/>
                <w:b/>
              </w:rPr>
              <w:t>Block</w:t>
            </w:r>
          </w:p>
        </w:tc>
        <w:tc>
          <w:tcPr>
            <w:tcW w:w="1666" w:type="dxa"/>
          </w:tcPr>
          <w:p w:rsidR="00903D01" w:rsidRPr="00474351" w:rsidRDefault="00903D01" w:rsidP="00437067">
            <w:pPr>
              <w:rPr>
                <w:rFonts w:ascii="Times New Roman" w:hAnsi="Times New Roman" w:cs="Times New Roman"/>
                <w:b/>
              </w:rPr>
            </w:pPr>
            <w:r w:rsidRPr="00474351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903D01" w:rsidTr="00903D01">
        <w:tc>
          <w:tcPr>
            <w:tcW w:w="1277" w:type="dxa"/>
          </w:tcPr>
          <w:p w:rsidR="00903D01" w:rsidRDefault="000C3040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9/16-9/20</w:t>
            </w:r>
          </w:p>
        </w:tc>
        <w:tc>
          <w:tcPr>
            <w:tcW w:w="1657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4 Eurasian Empires</w:t>
            </w:r>
          </w:p>
        </w:tc>
        <w:tc>
          <w:tcPr>
            <w:tcW w:w="1685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Big Picture Question</w:t>
            </w:r>
          </w:p>
        </w:tc>
        <w:tc>
          <w:tcPr>
            <w:tcW w:w="1602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Overview</w:t>
            </w:r>
          </w:p>
        </w:tc>
        <w:tc>
          <w:tcPr>
            <w:tcW w:w="1689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in India:  Ashoka’s Rock Pillar Edicts</w:t>
            </w:r>
          </w:p>
        </w:tc>
        <w:tc>
          <w:tcPr>
            <w:tcW w:w="1666" w:type="dxa"/>
          </w:tcPr>
          <w:p w:rsidR="00903D01" w:rsidRPr="00474351" w:rsidRDefault="00903D01" w:rsidP="00437067">
            <w:pPr>
              <w:rPr>
                <w:rFonts w:ascii="Times New Roman" w:hAnsi="Times New Roman" w:cs="Times New Roman"/>
                <w:b/>
              </w:rPr>
            </w:pPr>
            <w:r w:rsidRPr="00474351">
              <w:rPr>
                <w:rFonts w:ascii="Times New Roman" w:hAnsi="Times New Roman" w:cs="Times New Roman"/>
                <w:b/>
              </w:rPr>
              <w:t>Quiz on Ch.4</w:t>
            </w:r>
          </w:p>
          <w:p w:rsidR="00903D01" w:rsidRPr="00474351" w:rsidRDefault="00474351" w:rsidP="00437067">
            <w:pPr>
              <w:rPr>
                <w:rFonts w:ascii="Times New Roman" w:hAnsi="Times New Roman" w:cs="Times New Roman"/>
                <w:b/>
              </w:rPr>
            </w:pPr>
            <w:r w:rsidRPr="00474351">
              <w:rPr>
                <w:rFonts w:ascii="Times New Roman" w:hAnsi="Times New Roman" w:cs="Times New Roman"/>
                <w:b/>
              </w:rPr>
              <w:t xml:space="preserve">Ch. 4 </w:t>
            </w:r>
            <w:r w:rsidR="00903D01" w:rsidRPr="00474351">
              <w:rPr>
                <w:rFonts w:ascii="Times New Roman" w:hAnsi="Times New Roman" w:cs="Times New Roman"/>
                <w:b/>
              </w:rPr>
              <w:t>Study Guide due</w:t>
            </w:r>
          </w:p>
        </w:tc>
      </w:tr>
      <w:tr w:rsidR="00903D01" w:rsidTr="00903D01">
        <w:tc>
          <w:tcPr>
            <w:tcW w:w="1277" w:type="dxa"/>
          </w:tcPr>
          <w:p w:rsidR="00903D01" w:rsidRDefault="000C3040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9/23-9/27</w:t>
            </w:r>
          </w:p>
        </w:tc>
        <w:tc>
          <w:tcPr>
            <w:tcW w:w="1657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5 Eurasian Cultural Traditions</w:t>
            </w:r>
          </w:p>
        </w:tc>
        <w:tc>
          <w:tcPr>
            <w:tcW w:w="1685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Ideology and power</w:t>
            </w:r>
          </w:p>
        </w:tc>
        <w:tc>
          <w:tcPr>
            <w:tcW w:w="1602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China:  The Mandate of Heaven</w:t>
            </w:r>
          </w:p>
        </w:tc>
        <w:tc>
          <w:tcPr>
            <w:tcW w:w="1689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 in the Roman Empire</w:t>
            </w:r>
          </w:p>
        </w:tc>
        <w:tc>
          <w:tcPr>
            <w:tcW w:w="1666" w:type="dxa"/>
          </w:tcPr>
          <w:p w:rsidR="00903D01" w:rsidRPr="00474351" w:rsidRDefault="00903D01" w:rsidP="00437067">
            <w:pPr>
              <w:rPr>
                <w:rFonts w:ascii="Times New Roman" w:hAnsi="Times New Roman" w:cs="Times New Roman"/>
                <w:b/>
              </w:rPr>
            </w:pPr>
            <w:r w:rsidRPr="00474351">
              <w:rPr>
                <w:rFonts w:ascii="Times New Roman" w:hAnsi="Times New Roman" w:cs="Times New Roman"/>
                <w:b/>
              </w:rPr>
              <w:t>Quiz on Ch. 5</w:t>
            </w:r>
          </w:p>
          <w:p w:rsidR="00903D01" w:rsidRPr="00474351" w:rsidRDefault="00474351" w:rsidP="00437067">
            <w:pPr>
              <w:rPr>
                <w:rFonts w:ascii="Times New Roman" w:hAnsi="Times New Roman" w:cs="Times New Roman"/>
                <w:b/>
              </w:rPr>
            </w:pPr>
            <w:r w:rsidRPr="00474351">
              <w:rPr>
                <w:rFonts w:ascii="Times New Roman" w:hAnsi="Times New Roman" w:cs="Times New Roman"/>
                <w:b/>
              </w:rPr>
              <w:t xml:space="preserve">Ch. 5 </w:t>
            </w:r>
            <w:r w:rsidR="00903D01" w:rsidRPr="00474351">
              <w:rPr>
                <w:rFonts w:ascii="Times New Roman" w:hAnsi="Times New Roman" w:cs="Times New Roman"/>
                <w:b/>
              </w:rPr>
              <w:t>Study Guide due</w:t>
            </w:r>
          </w:p>
        </w:tc>
      </w:tr>
      <w:tr w:rsidR="00903D01" w:rsidTr="00903D01">
        <w:tc>
          <w:tcPr>
            <w:tcW w:w="1277" w:type="dxa"/>
          </w:tcPr>
          <w:p w:rsidR="00903D01" w:rsidRDefault="000C3040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9/30-10/4</w:t>
            </w:r>
          </w:p>
        </w:tc>
        <w:tc>
          <w:tcPr>
            <w:tcW w:w="1657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6 Eurasian Social Hierarchies</w:t>
            </w:r>
          </w:p>
        </w:tc>
        <w:tc>
          <w:tcPr>
            <w:tcW w:w="1685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hierarchy &amp; power</w:t>
            </w:r>
          </w:p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Mini-lecture on social structure</w:t>
            </w:r>
          </w:p>
        </w:tc>
        <w:tc>
          <w:tcPr>
            <w:tcW w:w="1602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hierarchy in India:  Parusha and the caste system</w:t>
            </w:r>
          </w:p>
        </w:tc>
        <w:tc>
          <w:tcPr>
            <w:tcW w:w="1689" w:type="dxa"/>
          </w:tcPr>
          <w:p w:rsidR="00903D01" w:rsidRPr="00C25CC7" w:rsidRDefault="00903D01" w:rsidP="0043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Comparing Patriarchy in China and Rome</w:t>
            </w:r>
            <w:r w:rsidR="00C25CC7">
              <w:rPr>
                <w:rFonts w:ascii="Times New Roman" w:hAnsi="Times New Roman" w:cs="Times New Roman"/>
              </w:rPr>
              <w:t xml:space="preserve"> </w:t>
            </w:r>
            <w:r w:rsidR="00C25CC7" w:rsidRPr="003C678D">
              <w:rPr>
                <w:rFonts w:ascii="Times New Roman" w:hAnsi="Times New Roman" w:cs="Times New Roman"/>
                <w:u w:val="single"/>
              </w:rPr>
              <w:t>(</w:t>
            </w:r>
            <w:r w:rsidR="00C25CC7" w:rsidRPr="003C678D">
              <w:rPr>
                <w:rFonts w:ascii="Times New Roman" w:hAnsi="Times New Roman" w:cs="Times New Roman"/>
                <w:b/>
                <w:u w:val="single"/>
              </w:rPr>
              <w:t>Bring textbook to class)</w:t>
            </w:r>
          </w:p>
        </w:tc>
        <w:tc>
          <w:tcPr>
            <w:tcW w:w="1666" w:type="dxa"/>
          </w:tcPr>
          <w:p w:rsidR="00903D01" w:rsidRPr="00474351" w:rsidRDefault="00903D01" w:rsidP="00437067">
            <w:pPr>
              <w:rPr>
                <w:rFonts w:ascii="Times New Roman" w:hAnsi="Times New Roman" w:cs="Times New Roman"/>
                <w:b/>
              </w:rPr>
            </w:pPr>
            <w:r w:rsidRPr="00474351">
              <w:rPr>
                <w:rFonts w:ascii="Times New Roman" w:hAnsi="Times New Roman" w:cs="Times New Roman"/>
                <w:b/>
              </w:rPr>
              <w:t>Quiz on Ch. 6</w:t>
            </w:r>
          </w:p>
          <w:p w:rsidR="00903D01" w:rsidRPr="00474351" w:rsidRDefault="00474351" w:rsidP="00437067">
            <w:pPr>
              <w:rPr>
                <w:rFonts w:ascii="Times New Roman" w:hAnsi="Times New Roman" w:cs="Times New Roman"/>
                <w:b/>
              </w:rPr>
            </w:pPr>
            <w:r w:rsidRPr="00474351">
              <w:rPr>
                <w:rFonts w:ascii="Times New Roman" w:hAnsi="Times New Roman" w:cs="Times New Roman"/>
                <w:b/>
              </w:rPr>
              <w:t xml:space="preserve">Ch. 6 </w:t>
            </w:r>
            <w:r w:rsidR="00903D01" w:rsidRPr="00474351">
              <w:rPr>
                <w:rFonts w:ascii="Times New Roman" w:hAnsi="Times New Roman" w:cs="Times New Roman"/>
                <w:b/>
              </w:rPr>
              <w:t>Study Guide due</w:t>
            </w:r>
          </w:p>
        </w:tc>
      </w:tr>
      <w:tr w:rsidR="00903D01" w:rsidTr="00903D01">
        <w:tc>
          <w:tcPr>
            <w:tcW w:w="1277" w:type="dxa"/>
          </w:tcPr>
          <w:p w:rsidR="00903D01" w:rsidRDefault="000C3040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10/7-10/11</w:t>
            </w:r>
          </w:p>
        </w:tc>
        <w:tc>
          <w:tcPr>
            <w:tcW w:w="1657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7 Classical Era Variations:  Africa and the America</w:t>
            </w:r>
          </w:p>
        </w:tc>
        <w:tc>
          <w:tcPr>
            <w:tcW w:w="1685" w:type="dxa"/>
          </w:tcPr>
          <w:p w:rsidR="00903D01" w:rsidRP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 Civilization</w:t>
            </w:r>
          </w:p>
          <w:p w:rsidR="00903D01" w:rsidRPr="004728EE" w:rsidRDefault="00903D01" w:rsidP="0043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</w:tcPr>
          <w:p w:rsidR="00240462" w:rsidRPr="00240462" w:rsidRDefault="00240462" w:rsidP="00437067">
            <w:pPr>
              <w:rPr>
                <w:rFonts w:ascii="Times New Roman" w:hAnsi="Times New Roman" w:cs="Times New Roman"/>
                <w:color w:val="FF0000"/>
              </w:rPr>
            </w:pPr>
            <w:r w:rsidRPr="00214F44">
              <w:rPr>
                <w:rFonts w:ascii="Times New Roman" w:hAnsi="Times New Roman" w:cs="Times New Roman"/>
                <w:color w:val="000000" w:themeColor="text1"/>
              </w:rPr>
              <w:t>Collapse of Empire and Debate Prep</w:t>
            </w:r>
          </w:p>
        </w:tc>
        <w:tc>
          <w:tcPr>
            <w:tcW w:w="1689" w:type="dxa"/>
          </w:tcPr>
          <w:p w:rsidR="00903D01" w:rsidRDefault="00903D01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DBQ Workshop:  Parts of a DBQ</w:t>
            </w:r>
          </w:p>
        </w:tc>
        <w:tc>
          <w:tcPr>
            <w:tcW w:w="1666" w:type="dxa"/>
          </w:tcPr>
          <w:p w:rsidR="00903D01" w:rsidRPr="00474351" w:rsidRDefault="000C3040" w:rsidP="0043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903D01" w:rsidTr="00903D01">
        <w:tc>
          <w:tcPr>
            <w:tcW w:w="1277" w:type="dxa"/>
          </w:tcPr>
          <w:p w:rsidR="00903D01" w:rsidRDefault="00971254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10/15-10/19</w:t>
            </w:r>
          </w:p>
        </w:tc>
        <w:tc>
          <w:tcPr>
            <w:tcW w:w="1657" w:type="dxa"/>
          </w:tcPr>
          <w:p w:rsidR="00903D01" w:rsidRDefault="000C3040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Assessments</w:t>
            </w:r>
          </w:p>
        </w:tc>
        <w:tc>
          <w:tcPr>
            <w:tcW w:w="1685" w:type="dxa"/>
          </w:tcPr>
          <w:p w:rsidR="00903D01" w:rsidRPr="00903D01" w:rsidRDefault="000C3040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Debate Day 1</w:t>
            </w:r>
          </w:p>
        </w:tc>
        <w:tc>
          <w:tcPr>
            <w:tcW w:w="1602" w:type="dxa"/>
          </w:tcPr>
          <w:p w:rsidR="00903D01" w:rsidRDefault="000C3040" w:rsidP="000C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Debate Day 2</w:t>
            </w:r>
          </w:p>
        </w:tc>
        <w:tc>
          <w:tcPr>
            <w:tcW w:w="1689" w:type="dxa"/>
          </w:tcPr>
          <w:p w:rsidR="0000475D" w:rsidRPr="00C25CC7" w:rsidRDefault="000C3040" w:rsidP="00437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In-Class DBQ Essay</w:t>
            </w:r>
          </w:p>
        </w:tc>
        <w:tc>
          <w:tcPr>
            <w:tcW w:w="1666" w:type="dxa"/>
          </w:tcPr>
          <w:p w:rsidR="00903D01" w:rsidRPr="000C3040" w:rsidRDefault="000C3040" w:rsidP="0043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600 – 600 Unit Test</w:t>
            </w:r>
          </w:p>
        </w:tc>
      </w:tr>
    </w:tbl>
    <w:p w:rsidR="004728EE" w:rsidRDefault="004728EE" w:rsidP="00437067">
      <w:pPr>
        <w:rPr>
          <w:rFonts w:ascii="Times New Roman" w:hAnsi="Times New Roman" w:cs="Times New Roman"/>
        </w:rPr>
      </w:pPr>
    </w:p>
    <w:p w:rsidR="00FC54B0" w:rsidRDefault="00FC54B0" w:rsidP="004370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should we get started?</w:t>
      </w:r>
    </w:p>
    <w:p w:rsidR="007F15DB" w:rsidRDefault="00FC54B0" w:rsidP="00437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understand the documents and to get more background on your empire you should start by reading the section in each chapter </w:t>
      </w:r>
      <w:r w:rsidR="00C51392">
        <w:rPr>
          <w:rFonts w:ascii="Times New Roman" w:hAnsi="Times New Roman" w:cs="Times New Roman"/>
        </w:rPr>
        <w:t>about your Empire/Region.</w:t>
      </w:r>
      <w:r w:rsidR="007F15DB">
        <w:rPr>
          <w:rFonts w:ascii="Times New Roman" w:hAnsi="Times New Roman" w:cs="Times New Roman"/>
        </w:rPr>
        <w:t xml:space="preserve"> </w:t>
      </w:r>
      <w:r w:rsidR="00F2076C">
        <w:rPr>
          <w:rFonts w:ascii="Times New Roman" w:hAnsi="Times New Roman" w:cs="Times New Roman"/>
        </w:rPr>
        <w:t>In addition y</w:t>
      </w:r>
      <w:r w:rsidR="0077201D">
        <w:rPr>
          <w:rFonts w:ascii="Times New Roman" w:hAnsi="Times New Roman" w:cs="Times New Roman"/>
        </w:rPr>
        <w:t xml:space="preserve">ou should </w:t>
      </w:r>
      <w:r w:rsidR="0077201D" w:rsidRPr="0041394F">
        <w:rPr>
          <w:rFonts w:ascii="Times New Roman" w:hAnsi="Times New Roman" w:cs="Times New Roman"/>
          <w:b/>
        </w:rPr>
        <w:t>exchange contact information</w:t>
      </w:r>
      <w:r w:rsidR="0077201D">
        <w:rPr>
          <w:rFonts w:ascii="Times New Roman" w:hAnsi="Times New Roman" w:cs="Times New Roman"/>
        </w:rPr>
        <w:t xml:space="preserve"> with your team members and arra</w:t>
      </w:r>
      <w:r w:rsidR="00EF4B99">
        <w:rPr>
          <w:rFonts w:ascii="Times New Roman" w:hAnsi="Times New Roman" w:cs="Times New Roman"/>
        </w:rPr>
        <w:t>nge for a tutorial time to meet to do analyze documents.</w:t>
      </w:r>
    </w:p>
    <w:p w:rsidR="007F15DB" w:rsidRPr="001E2920" w:rsidRDefault="007F15DB" w:rsidP="007F15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E2920">
        <w:rPr>
          <w:rFonts w:ascii="Times New Roman" w:hAnsi="Times New Roman" w:cs="Times New Roman"/>
          <w:b/>
        </w:rPr>
        <w:t>Materials:</w:t>
      </w:r>
    </w:p>
    <w:p w:rsidR="007F15DB" w:rsidRPr="00474351" w:rsidRDefault="007F15DB" w:rsidP="007F15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74351">
        <w:rPr>
          <w:rFonts w:ascii="Times New Roman" w:hAnsi="Times New Roman" w:cs="Times New Roman"/>
        </w:rPr>
        <w:t>Document packets</w:t>
      </w:r>
      <w:r w:rsidR="00E72D06">
        <w:rPr>
          <w:rFonts w:ascii="Times New Roman" w:hAnsi="Times New Roman" w:cs="Times New Roman"/>
        </w:rPr>
        <w:t xml:space="preserve"> for each chapter</w:t>
      </w:r>
    </w:p>
    <w:p w:rsidR="007F15DB" w:rsidRDefault="007F15DB" w:rsidP="007F15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74351">
        <w:rPr>
          <w:rFonts w:ascii="Times New Roman" w:hAnsi="Times New Roman" w:cs="Times New Roman"/>
          <w:i/>
        </w:rPr>
        <w:t>Ways of the World</w:t>
      </w:r>
      <w:r w:rsidRPr="00474351">
        <w:rPr>
          <w:rFonts w:ascii="Times New Roman" w:hAnsi="Times New Roman" w:cs="Times New Roman"/>
        </w:rPr>
        <w:t xml:space="preserve"> , Ch. 4-7</w:t>
      </w:r>
    </w:p>
    <w:p w:rsidR="007F15DB" w:rsidRDefault="007F15DB" w:rsidP="007F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on Empires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F15DB" w:rsidRPr="00800A05" w:rsidTr="009F4CC1">
        <w:tc>
          <w:tcPr>
            <w:tcW w:w="2394" w:type="dxa"/>
          </w:tcPr>
          <w:p w:rsidR="007F15DB" w:rsidRPr="00800A05" w:rsidRDefault="007F15DB" w:rsidP="009F4CC1">
            <w:pPr>
              <w:rPr>
                <w:rFonts w:ascii="Times New Roman" w:hAnsi="Times New Roman" w:cs="Times New Roman"/>
                <w:b/>
              </w:rPr>
            </w:pPr>
            <w:r w:rsidRPr="00800A05">
              <w:rPr>
                <w:rFonts w:ascii="Times New Roman" w:hAnsi="Times New Roman" w:cs="Times New Roman"/>
                <w:b/>
              </w:rPr>
              <w:t>Empire</w:t>
            </w:r>
          </w:p>
        </w:tc>
        <w:tc>
          <w:tcPr>
            <w:tcW w:w="2394" w:type="dxa"/>
          </w:tcPr>
          <w:p w:rsidR="007F15DB" w:rsidRPr="00800A05" w:rsidRDefault="007F15DB" w:rsidP="009F4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Government</w:t>
            </w:r>
          </w:p>
        </w:tc>
        <w:tc>
          <w:tcPr>
            <w:tcW w:w="2394" w:type="dxa"/>
          </w:tcPr>
          <w:p w:rsidR="007F15DB" w:rsidRPr="00800A05" w:rsidRDefault="007F15DB" w:rsidP="009F4CC1">
            <w:pPr>
              <w:rPr>
                <w:rFonts w:ascii="Times New Roman" w:hAnsi="Times New Roman" w:cs="Times New Roman"/>
                <w:b/>
              </w:rPr>
            </w:pPr>
            <w:r w:rsidRPr="00800A05">
              <w:rPr>
                <w:rFonts w:ascii="Times New Roman" w:hAnsi="Times New Roman" w:cs="Times New Roman"/>
                <w:b/>
              </w:rPr>
              <w:t>Cultural Traditions/Religion</w:t>
            </w:r>
          </w:p>
        </w:tc>
        <w:tc>
          <w:tcPr>
            <w:tcW w:w="2394" w:type="dxa"/>
          </w:tcPr>
          <w:p w:rsidR="007F15DB" w:rsidRPr="00800A05" w:rsidRDefault="007F15DB" w:rsidP="009F4CC1">
            <w:pPr>
              <w:rPr>
                <w:rFonts w:ascii="Times New Roman" w:hAnsi="Times New Roman" w:cs="Times New Roman"/>
                <w:b/>
              </w:rPr>
            </w:pPr>
            <w:r w:rsidRPr="00800A05">
              <w:rPr>
                <w:rFonts w:ascii="Times New Roman" w:hAnsi="Times New Roman" w:cs="Times New Roman"/>
                <w:b/>
              </w:rPr>
              <w:t>Social Hierarchies</w:t>
            </w:r>
          </w:p>
        </w:tc>
      </w:tr>
      <w:tr w:rsidR="007F15DB" w:rsidTr="009F4CC1">
        <w:tc>
          <w:tcPr>
            <w:tcW w:w="2394" w:type="dxa"/>
          </w:tcPr>
          <w:p w:rsidR="007F15DB" w:rsidRPr="00800A05" w:rsidRDefault="007F15DB" w:rsidP="009F4CC1">
            <w:pPr>
              <w:rPr>
                <w:rFonts w:ascii="Times New Roman" w:hAnsi="Times New Roman" w:cs="Times New Roman"/>
                <w:b/>
              </w:rPr>
            </w:pPr>
            <w:r w:rsidRPr="00800A05">
              <w:rPr>
                <w:rFonts w:ascii="Times New Roman" w:hAnsi="Times New Roman" w:cs="Times New Roman"/>
                <w:b/>
              </w:rPr>
              <w:t>Persian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pp.145-147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pp.203-205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</w:p>
        </w:tc>
      </w:tr>
      <w:tr w:rsidR="007F15DB" w:rsidTr="009F4CC1">
        <w:tc>
          <w:tcPr>
            <w:tcW w:w="2394" w:type="dxa"/>
          </w:tcPr>
          <w:p w:rsidR="007F15DB" w:rsidRPr="00800A05" w:rsidRDefault="007F15DB" w:rsidP="009F4CC1">
            <w:pPr>
              <w:rPr>
                <w:rFonts w:ascii="Times New Roman" w:hAnsi="Times New Roman" w:cs="Times New Roman"/>
                <w:b/>
              </w:rPr>
            </w:pPr>
            <w:r w:rsidRPr="00800A05">
              <w:rPr>
                <w:rFonts w:ascii="Times New Roman" w:hAnsi="Times New Roman" w:cs="Times New Roman"/>
                <w:b/>
              </w:rPr>
              <w:t>Athens/Greece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pp.147-154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pp.205-209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pp.255-259</w:t>
            </w:r>
          </w:p>
        </w:tc>
      </w:tr>
      <w:tr w:rsidR="007F15DB" w:rsidTr="009F4CC1">
        <w:tc>
          <w:tcPr>
            <w:tcW w:w="2394" w:type="dxa"/>
          </w:tcPr>
          <w:p w:rsidR="007F15DB" w:rsidRPr="00800A05" w:rsidRDefault="007F15DB" w:rsidP="009F4CC1">
            <w:pPr>
              <w:rPr>
                <w:rFonts w:ascii="Times New Roman" w:hAnsi="Times New Roman" w:cs="Times New Roman"/>
                <w:b/>
              </w:rPr>
            </w:pPr>
            <w:r w:rsidRPr="00800A05">
              <w:rPr>
                <w:rFonts w:ascii="Times New Roman" w:hAnsi="Times New Roman" w:cs="Times New Roman"/>
                <w:b/>
              </w:rPr>
              <w:t>Roman Empire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pp.155-158, 160-165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pp.209-214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pp.247-252 </w:t>
            </w:r>
          </w:p>
        </w:tc>
      </w:tr>
      <w:tr w:rsidR="007F15DB" w:rsidTr="009F4CC1">
        <w:tc>
          <w:tcPr>
            <w:tcW w:w="2394" w:type="dxa"/>
          </w:tcPr>
          <w:p w:rsidR="007F15DB" w:rsidRPr="00800A05" w:rsidRDefault="007F15DB" w:rsidP="009F4CC1">
            <w:pPr>
              <w:rPr>
                <w:rFonts w:ascii="Times New Roman" w:hAnsi="Times New Roman" w:cs="Times New Roman"/>
                <w:b/>
              </w:rPr>
            </w:pPr>
            <w:r w:rsidRPr="00800A05">
              <w:rPr>
                <w:rFonts w:ascii="Times New Roman" w:hAnsi="Times New Roman" w:cs="Times New Roman"/>
                <w:b/>
              </w:rPr>
              <w:t>China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pp.158-165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pp.192-197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pp.238-242, pp.253-255</w:t>
            </w:r>
          </w:p>
        </w:tc>
      </w:tr>
      <w:tr w:rsidR="007F15DB" w:rsidTr="009F4CC1">
        <w:tc>
          <w:tcPr>
            <w:tcW w:w="2394" w:type="dxa"/>
          </w:tcPr>
          <w:p w:rsidR="007F15DB" w:rsidRPr="00800A05" w:rsidRDefault="007F15DB" w:rsidP="009F4CC1">
            <w:pPr>
              <w:rPr>
                <w:rFonts w:ascii="Times New Roman" w:hAnsi="Times New Roman" w:cs="Times New Roman"/>
                <w:b/>
              </w:rPr>
            </w:pPr>
            <w:r w:rsidRPr="00800A05">
              <w:rPr>
                <w:rFonts w:ascii="Times New Roman" w:hAnsi="Times New Roman" w:cs="Times New Roman"/>
                <w:b/>
              </w:rPr>
              <w:t>India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pp.167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pp.198-202</w:t>
            </w:r>
          </w:p>
        </w:tc>
        <w:tc>
          <w:tcPr>
            <w:tcW w:w="2394" w:type="dxa"/>
          </w:tcPr>
          <w:p w:rsidR="007F15DB" w:rsidRDefault="007F15DB" w:rsidP="009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pp.242-246</w:t>
            </w:r>
          </w:p>
        </w:tc>
      </w:tr>
    </w:tbl>
    <w:p w:rsidR="007F15DB" w:rsidRPr="00390C94" w:rsidRDefault="007F15DB" w:rsidP="007F15DB">
      <w:pPr>
        <w:rPr>
          <w:rFonts w:ascii="Times New Roman" w:hAnsi="Times New Roman" w:cs="Times New Roman"/>
        </w:rPr>
      </w:pPr>
    </w:p>
    <w:p w:rsidR="007F15DB" w:rsidRPr="00DA0310" w:rsidRDefault="007F15DB" w:rsidP="00DA0310">
      <w:pPr>
        <w:rPr>
          <w:rFonts w:ascii="Times New Roman" w:hAnsi="Times New Roman" w:cs="Times New Roman"/>
        </w:rPr>
        <w:sectPr w:rsidR="007F15DB" w:rsidRPr="00DA0310" w:rsidSect="007F15DB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74351">
        <w:rPr>
          <w:rFonts w:ascii="Times New Roman" w:hAnsi="Times New Roman" w:cs="Times New Roman"/>
        </w:rPr>
        <w:t>Crashcourse World History has 12 minute videos on all of these empi</w:t>
      </w:r>
      <w:r>
        <w:rPr>
          <w:rFonts w:ascii="Times New Roman" w:hAnsi="Times New Roman" w:cs="Times New Roman"/>
        </w:rPr>
        <w:t>res which can provide short summaries.  They are available on Youtube.  Google or Bing Crashcourse Worl</w:t>
      </w:r>
      <w:r w:rsidR="00DA0310">
        <w:rPr>
          <w:rFonts w:ascii="Times New Roman" w:hAnsi="Times New Roman" w:cs="Times New Roman"/>
        </w:rPr>
        <w:t>d History and the episode below.  These links are also posted in the library on Mr. Hallock’s Edmodo site.</w:t>
      </w:r>
    </w:p>
    <w:p w:rsidR="007F15DB" w:rsidRDefault="007F15DB" w:rsidP="007F15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Episode 5:  Persia and the Greeks</w:t>
      </w:r>
    </w:p>
    <w:p w:rsidR="007F15DB" w:rsidRDefault="007F15DB" w:rsidP="007F15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Episode 6:  Buddhism and Asoka (has some information on India in general)</w:t>
      </w:r>
    </w:p>
    <w:p w:rsidR="007F15DB" w:rsidRDefault="007F15DB" w:rsidP="007F15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Episode 7: China</w:t>
      </w:r>
    </w:p>
    <w:p w:rsidR="007F15DB" w:rsidRDefault="007F15DB" w:rsidP="007F15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Episode 10:  Roman Empire and Republic</w:t>
      </w:r>
    </w:p>
    <w:p w:rsidR="007F15DB" w:rsidRDefault="007F15DB" w:rsidP="007F15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Episode 11: Christianity</w:t>
      </w:r>
    </w:p>
    <w:p w:rsidR="007F15DB" w:rsidRDefault="007F15DB" w:rsidP="007F15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Episode 12:  The fall of the Roman Empire</w:t>
      </w:r>
    </w:p>
    <w:p w:rsidR="00ED2198" w:rsidRDefault="00ED2198" w:rsidP="007F15DB">
      <w:pPr>
        <w:contextualSpacing/>
        <w:rPr>
          <w:rFonts w:ascii="Times New Roman" w:hAnsi="Times New Roman" w:cs="Times New Roman"/>
        </w:rPr>
        <w:sectPr w:rsidR="00ED2198" w:rsidSect="003B76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15DB" w:rsidRDefault="007F15DB" w:rsidP="007F15DB">
      <w:pPr>
        <w:rPr>
          <w:rFonts w:ascii="Times New Roman" w:hAnsi="Times New Roman" w:cs="Times New Roman"/>
        </w:rPr>
      </w:pPr>
    </w:p>
    <w:p w:rsidR="00ED2198" w:rsidRDefault="00ED2198" w:rsidP="00ED2198">
      <w:pPr>
        <w:jc w:val="center"/>
        <w:rPr>
          <w:rFonts w:ascii="Times New Roman" w:hAnsi="Times New Roman" w:cs="Times New Roman"/>
          <w:b/>
          <w:u w:val="single"/>
        </w:rPr>
      </w:pPr>
      <w:r w:rsidRPr="00ED2198">
        <w:rPr>
          <w:rFonts w:ascii="Times New Roman" w:hAnsi="Times New Roman" w:cs="Times New Roman"/>
          <w:b/>
          <w:u w:val="single"/>
        </w:rPr>
        <w:t>Team Information</w:t>
      </w:r>
    </w:p>
    <w:p w:rsidR="00DE64DB" w:rsidRDefault="00DE64DB" w:rsidP="00DE6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Our Empire: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29A0" w:rsidTr="002529A0">
        <w:tc>
          <w:tcPr>
            <w:tcW w:w="3192" w:type="dxa"/>
          </w:tcPr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Team Member </w:t>
            </w:r>
          </w:p>
        </w:tc>
        <w:tc>
          <w:tcPr>
            <w:tcW w:w="3192" w:type="dxa"/>
          </w:tcPr>
          <w:p w:rsidR="002529A0" w:rsidRDefault="007E4C8F" w:rsidP="00240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2529A0">
              <w:rPr>
                <w:rFonts w:ascii="Times New Roman" w:hAnsi="Times New Roman" w:cs="Times New Roman"/>
                <w:b/>
              </w:rPr>
              <w:t>hone</w:t>
            </w:r>
            <w:r w:rsidR="00240462">
              <w:rPr>
                <w:rFonts w:ascii="Times New Roman" w:hAnsi="Times New Roman" w:cs="Times New Roman"/>
                <w:b/>
              </w:rPr>
              <w:t xml:space="preserve"> &amp; email  </w:t>
            </w:r>
          </w:p>
        </w:tc>
        <w:tc>
          <w:tcPr>
            <w:tcW w:w="3192" w:type="dxa"/>
          </w:tcPr>
          <w:p w:rsidR="002529A0" w:rsidRDefault="007E4C8F" w:rsidP="00DE6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Lead historian on…</w:t>
            </w:r>
          </w:p>
          <w:p w:rsidR="007E4C8F" w:rsidRDefault="007E4C8F" w:rsidP="00DE64DB">
            <w:pPr>
              <w:rPr>
                <w:rFonts w:ascii="Times New Roman" w:hAnsi="Times New Roman" w:cs="Times New Roman"/>
                <w:b/>
              </w:rPr>
            </w:pPr>
          </w:p>
          <w:p w:rsidR="0041394F" w:rsidRDefault="007E4C8F" w:rsidP="004139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41394F">
              <w:rPr>
                <w:rFonts w:ascii="Times New Roman" w:hAnsi="Times New Roman" w:cs="Times New Roman"/>
                <w:b/>
              </w:rPr>
              <w:t xml:space="preserve">Political </w:t>
            </w:r>
            <w:r w:rsidR="00B75432" w:rsidRPr="0041394F">
              <w:rPr>
                <w:rFonts w:ascii="Times New Roman" w:hAnsi="Times New Roman" w:cs="Times New Roman"/>
                <w:b/>
              </w:rPr>
              <w:t xml:space="preserve"> (Ch. 4)</w:t>
            </w:r>
          </w:p>
          <w:p w:rsidR="007E4C8F" w:rsidRPr="0041394F" w:rsidRDefault="007E4C8F" w:rsidP="004139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41394F">
              <w:rPr>
                <w:rFonts w:ascii="Times New Roman" w:hAnsi="Times New Roman" w:cs="Times New Roman"/>
                <w:b/>
              </w:rPr>
              <w:t>Cultural/religion</w:t>
            </w:r>
            <w:r w:rsidR="00B75432" w:rsidRPr="0041394F">
              <w:rPr>
                <w:rFonts w:ascii="Times New Roman" w:hAnsi="Times New Roman" w:cs="Times New Roman"/>
                <w:b/>
              </w:rPr>
              <w:t xml:space="preserve"> (Ch. 5)</w:t>
            </w:r>
            <w:r w:rsidRPr="004139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4C8F" w:rsidRPr="0041394F" w:rsidRDefault="007E4C8F" w:rsidP="004139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41394F">
              <w:rPr>
                <w:rFonts w:ascii="Times New Roman" w:hAnsi="Times New Roman" w:cs="Times New Roman"/>
                <w:b/>
              </w:rPr>
              <w:t>Social hierarchy</w:t>
            </w:r>
            <w:r w:rsidR="00B75432" w:rsidRPr="0041394F">
              <w:rPr>
                <w:rFonts w:ascii="Times New Roman" w:hAnsi="Times New Roman" w:cs="Times New Roman"/>
                <w:b/>
              </w:rPr>
              <w:t xml:space="preserve"> (Ch. 6)</w:t>
            </w:r>
          </w:p>
        </w:tc>
      </w:tr>
      <w:tr w:rsidR="002529A0" w:rsidTr="002529A0">
        <w:tc>
          <w:tcPr>
            <w:tcW w:w="3192" w:type="dxa"/>
          </w:tcPr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</w:p>
          <w:p w:rsidR="0041394F" w:rsidRDefault="0041394F" w:rsidP="00DE64DB">
            <w:pPr>
              <w:rPr>
                <w:rFonts w:ascii="Times New Roman" w:hAnsi="Times New Roman" w:cs="Times New Roman"/>
                <w:b/>
              </w:rPr>
            </w:pPr>
          </w:p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29A0" w:rsidTr="002529A0">
        <w:tc>
          <w:tcPr>
            <w:tcW w:w="3192" w:type="dxa"/>
          </w:tcPr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</w:p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</w:p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2529A0" w:rsidRDefault="002529A0" w:rsidP="00DE64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C8F" w:rsidTr="002529A0">
        <w:tc>
          <w:tcPr>
            <w:tcW w:w="3192" w:type="dxa"/>
          </w:tcPr>
          <w:p w:rsidR="007E4C8F" w:rsidRDefault="007E4C8F" w:rsidP="00DE64DB">
            <w:pPr>
              <w:rPr>
                <w:rFonts w:ascii="Times New Roman" w:hAnsi="Times New Roman" w:cs="Times New Roman"/>
                <w:b/>
              </w:rPr>
            </w:pPr>
          </w:p>
          <w:p w:rsidR="007E4C8F" w:rsidRDefault="007E4C8F" w:rsidP="00DE64DB">
            <w:pPr>
              <w:rPr>
                <w:rFonts w:ascii="Times New Roman" w:hAnsi="Times New Roman" w:cs="Times New Roman"/>
                <w:b/>
              </w:rPr>
            </w:pPr>
          </w:p>
          <w:p w:rsidR="007E4C8F" w:rsidRDefault="007E4C8F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7E4C8F" w:rsidRDefault="007E4C8F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7E4C8F" w:rsidRDefault="007E4C8F" w:rsidP="00DE64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29A0" w:rsidRDefault="005E0440" w:rsidP="00DE6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</w:t>
      </w:r>
      <w:r w:rsidR="002529A0">
        <w:rPr>
          <w:rFonts w:ascii="Times New Roman" w:hAnsi="Times New Roman" w:cs="Times New Roman"/>
          <w:b/>
        </w:rPr>
        <w:t xml:space="preserve"> will meet to do 4-Leve</w:t>
      </w:r>
      <w:r>
        <w:rPr>
          <w:rFonts w:ascii="Times New Roman" w:hAnsi="Times New Roman" w:cs="Times New Roman"/>
          <w:b/>
        </w:rPr>
        <w:t>l analysis in tutorial?</w:t>
      </w:r>
      <w:r w:rsidR="00BD122A">
        <w:rPr>
          <w:rFonts w:ascii="Times New Roman" w:hAnsi="Times New Roman" w:cs="Times New Roman"/>
          <w:b/>
        </w:rPr>
        <w:t xml:space="preserve"> (write this in your planner!)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5E0440" w:rsidTr="00585EAA">
        <w:tc>
          <w:tcPr>
            <w:tcW w:w="1638" w:type="dxa"/>
          </w:tcPr>
          <w:p w:rsidR="005E0440" w:rsidRDefault="005E0440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5E0440" w:rsidRDefault="00503931" w:rsidP="00DE6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                T       </w:t>
            </w:r>
            <w:r w:rsidR="00240462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W (totem reach)          Th            F         </w:t>
            </w:r>
          </w:p>
        </w:tc>
      </w:tr>
      <w:tr w:rsidR="005E0440" w:rsidTr="00585EAA">
        <w:tc>
          <w:tcPr>
            <w:tcW w:w="1638" w:type="dxa"/>
          </w:tcPr>
          <w:p w:rsidR="005E0440" w:rsidRDefault="005E0440" w:rsidP="00DE6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 .4</w:t>
            </w:r>
          </w:p>
          <w:p w:rsidR="00585EAA" w:rsidRDefault="00585EAA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5E0440" w:rsidRDefault="005E0440" w:rsidP="00DE64DB">
            <w:pPr>
              <w:rPr>
                <w:rFonts w:ascii="Times New Roman" w:hAnsi="Times New Roman" w:cs="Times New Roman"/>
                <w:b/>
              </w:rPr>
            </w:pPr>
          </w:p>
          <w:p w:rsidR="00A31AFE" w:rsidRDefault="00A31AFE" w:rsidP="00DE64DB">
            <w:pPr>
              <w:rPr>
                <w:rFonts w:ascii="Times New Roman" w:hAnsi="Times New Roman" w:cs="Times New Roman"/>
                <w:b/>
              </w:rPr>
            </w:pPr>
          </w:p>
          <w:p w:rsidR="00A31AFE" w:rsidRDefault="00A31AFE" w:rsidP="00DE64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440" w:rsidTr="00585EAA">
        <w:tc>
          <w:tcPr>
            <w:tcW w:w="1638" w:type="dxa"/>
          </w:tcPr>
          <w:p w:rsidR="005E0440" w:rsidRDefault="00923E06" w:rsidP="00DE6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Ch. 5</w:t>
            </w:r>
          </w:p>
          <w:p w:rsidR="00585EAA" w:rsidRDefault="00585EAA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5E0440" w:rsidRDefault="005E0440" w:rsidP="00DE64DB">
            <w:pPr>
              <w:rPr>
                <w:rFonts w:ascii="Times New Roman" w:hAnsi="Times New Roman" w:cs="Times New Roman"/>
                <w:b/>
              </w:rPr>
            </w:pPr>
          </w:p>
          <w:p w:rsidR="00A31AFE" w:rsidRDefault="00A31AFE" w:rsidP="00DE64DB">
            <w:pPr>
              <w:rPr>
                <w:rFonts w:ascii="Times New Roman" w:hAnsi="Times New Roman" w:cs="Times New Roman"/>
                <w:b/>
              </w:rPr>
            </w:pPr>
          </w:p>
          <w:p w:rsidR="00A31AFE" w:rsidRDefault="00A31AFE" w:rsidP="00DE64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3E06" w:rsidTr="00585EAA">
        <w:tc>
          <w:tcPr>
            <w:tcW w:w="1638" w:type="dxa"/>
          </w:tcPr>
          <w:p w:rsidR="00923E06" w:rsidRDefault="00923E06" w:rsidP="00DE6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Ch. 6</w:t>
            </w:r>
          </w:p>
          <w:p w:rsidR="00585EAA" w:rsidRDefault="00585EAA" w:rsidP="00DE6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923E06" w:rsidRDefault="00923E06" w:rsidP="00DE64DB">
            <w:pPr>
              <w:rPr>
                <w:rFonts w:ascii="Times New Roman" w:hAnsi="Times New Roman" w:cs="Times New Roman"/>
                <w:b/>
              </w:rPr>
            </w:pPr>
          </w:p>
          <w:p w:rsidR="00A31AFE" w:rsidRDefault="00A31AFE" w:rsidP="00DE64DB">
            <w:pPr>
              <w:rPr>
                <w:rFonts w:ascii="Times New Roman" w:hAnsi="Times New Roman" w:cs="Times New Roman"/>
                <w:b/>
              </w:rPr>
            </w:pPr>
          </w:p>
          <w:p w:rsidR="00A31AFE" w:rsidRDefault="00A31AFE" w:rsidP="00DE64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29A0" w:rsidRDefault="002529A0" w:rsidP="00DE64DB">
      <w:pPr>
        <w:rPr>
          <w:rFonts w:ascii="Times New Roman" w:hAnsi="Times New Roman" w:cs="Times New Roman"/>
          <w:b/>
        </w:rPr>
      </w:pPr>
    </w:p>
    <w:p w:rsidR="007E48CE" w:rsidRDefault="007E48CE" w:rsidP="00DE64DB">
      <w:pPr>
        <w:rPr>
          <w:rFonts w:ascii="Times New Roman" w:hAnsi="Times New Roman" w:cs="Times New Roman"/>
          <w:b/>
        </w:rPr>
      </w:pPr>
    </w:p>
    <w:p w:rsidR="007E48CE" w:rsidRDefault="007E48CE" w:rsidP="00DE64DB">
      <w:pPr>
        <w:rPr>
          <w:rFonts w:ascii="Times New Roman" w:hAnsi="Times New Roman" w:cs="Times New Roman"/>
          <w:b/>
        </w:rPr>
      </w:pPr>
    </w:p>
    <w:p w:rsidR="00A908F6" w:rsidRDefault="00A908F6" w:rsidP="00DE64DB">
      <w:pPr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08F6" w:rsidTr="00A908F6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8F6" w:rsidRDefault="00A908F6">
            <w:pPr>
              <w:rPr>
                <w:rFonts w:ascii="Calibri" w:hAnsi="Calibri"/>
                <w:color w:val="1F497D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F6" w:rsidRDefault="00A908F6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Social Structure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F6" w:rsidRDefault="00A908F6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Belief Systems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F6" w:rsidRDefault="00A908F6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Political Systems</w:t>
            </w:r>
          </w:p>
        </w:tc>
      </w:tr>
      <w:tr w:rsidR="00A908F6" w:rsidTr="00A908F6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8F6" w:rsidRDefault="00A908F6">
            <w:pPr>
              <w:rPr>
                <w:rFonts w:ascii="Calibri" w:hAnsi="Calibri"/>
                <w:color w:val="1F497D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F6" w:rsidRDefault="00A908F6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Gupta</w:t>
            </w:r>
          </w:p>
          <w:p w:rsidR="00A908F6" w:rsidRDefault="00A908F6">
            <w:pPr>
              <w:rPr>
                <w:color w:val="1F497D"/>
              </w:rPr>
            </w:pPr>
            <w:r>
              <w:rPr>
                <w:color w:val="1F497D"/>
              </w:rPr>
              <w:t>Athens</w:t>
            </w:r>
          </w:p>
          <w:p w:rsidR="00A908F6" w:rsidRDefault="00A908F6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China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F6" w:rsidRDefault="00A908F6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China</w:t>
            </w:r>
          </w:p>
          <w:p w:rsidR="00A908F6" w:rsidRDefault="00A908F6">
            <w:pPr>
              <w:rPr>
                <w:color w:val="1F497D"/>
              </w:rPr>
            </w:pPr>
            <w:r>
              <w:rPr>
                <w:color w:val="1F497D"/>
              </w:rPr>
              <w:t>Rome</w:t>
            </w:r>
          </w:p>
          <w:p w:rsidR="00A908F6" w:rsidRDefault="00A908F6">
            <w:pPr>
              <w:rPr>
                <w:color w:val="1F497D"/>
              </w:rPr>
            </w:pPr>
            <w:r>
              <w:rPr>
                <w:color w:val="1F497D"/>
              </w:rPr>
              <w:t>Gupta</w:t>
            </w:r>
          </w:p>
          <w:p w:rsidR="00A908F6" w:rsidRDefault="00A908F6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Persia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F6" w:rsidRDefault="00A908F6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Persia</w:t>
            </w:r>
          </w:p>
          <w:p w:rsidR="00A908F6" w:rsidRDefault="00A908F6">
            <w:pPr>
              <w:rPr>
                <w:color w:val="1F497D"/>
              </w:rPr>
            </w:pPr>
            <w:r>
              <w:rPr>
                <w:color w:val="1F497D"/>
              </w:rPr>
              <w:t>Athens</w:t>
            </w:r>
          </w:p>
          <w:p w:rsidR="00A908F6" w:rsidRDefault="00A908F6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Rome</w:t>
            </w:r>
          </w:p>
        </w:tc>
      </w:tr>
    </w:tbl>
    <w:p w:rsidR="00A908F6" w:rsidRPr="00DE64DB" w:rsidRDefault="00A908F6" w:rsidP="00DE64DB">
      <w:pPr>
        <w:rPr>
          <w:rFonts w:ascii="Times New Roman" w:hAnsi="Times New Roman" w:cs="Times New Roman"/>
          <w:b/>
        </w:rPr>
      </w:pPr>
    </w:p>
    <w:sectPr w:rsidR="00A908F6" w:rsidRPr="00DE64DB" w:rsidSect="003B76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89" w:rsidRDefault="00CA2189" w:rsidP="00F2076C">
      <w:pPr>
        <w:spacing w:after="0" w:line="240" w:lineRule="auto"/>
      </w:pPr>
      <w:r>
        <w:separator/>
      </w:r>
    </w:p>
  </w:endnote>
  <w:endnote w:type="continuationSeparator" w:id="0">
    <w:p w:rsidR="00CA2189" w:rsidRDefault="00CA2189" w:rsidP="00F2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3207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076C" w:rsidRDefault="00F20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A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A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76C" w:rsidRDefault="00F20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89" w:rsidRDefault="00CA2189" w:rsidP="00F2076C">
      <w:pPr>
        <w:spacing w:after="0" w:line="240" w:lineRule="auto"/>
      </w:pPr>
      <w:r>
        <w:separator/>
      </w:r>
    </w:p>
  </w:footnote>
  <w:footnote w:type="continuationSeparator" w:id="0">
    <w:p w:rsidR="00CA2189" w:rsidRDefault="00CA2189" w:rsidP="00F2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C6C"/>
    <w:multiLevelType w:val="hybridMultilevel"/>
    <w:tmpl w:val="F38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6E4A"/>
    <w:multiLevelType w:val="hybridMultilevel"/>
    <w:tmpl w:val="D9A4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AB37EB"/>
    <w:multiLevelType w:val="hybridMultilevel"/>
    <w:tmpl w:val="DC1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229F1"/>
    <w:multiLevelType w:val="hybridMultilevel"/>
    <w:tmpl w:val="8166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00874"/>
    <w:multiLevelType w:val="hybridMultilevel"/>
    <w:tmpl w:val="FDC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67"/>
    <w:rsid w:val="0000475D"/>
    <w:rsid w:val="00065EF5"/>
    <w:rsid w:val="000C3040"/>
    <w:rsid w:val="000C634C"/>
    <w:rsid w:val="000F1CC0"/>
    <w:rsid w:val="00104DE9"/>
    <w:rsid w:val="00116443"/>
    <w:rsid w:val="001372DE"/>
    <w:rsid w:val="001379FE"/>
    <w:rsid w:val="00164979"/>
    <w:rsid w:val="001B38C0"/>
    <w:rsid w:val="001D487B"/>
    <w:rsid w:val="001E2920"/>
    <w:rsid w:val="00212641"/>
    <w:rsid w:val="00212685"/>
    <w:rsid w:val="00214F44"/>
    <w:rsid w:val="00240462"/>
    <w:rsid w:val="002529A0"/>
    <w:rsid w:val="002561A9"/>
    <w:rsid w:val="002D178F"/>
    <w:rsid w:val="002E7DC2"/>
    <w:rsid w:val="003154D4"/>
    <w:rsid w:val="0035077F"/>
    <w:rsid w:val="0037466A"/>
    <w:rsid w:val="00380A2D"/>
    <w:rsid w:val="00390C94"/>
    <w:rsid w:val="003B76DF"/>
    <w:rsid w:val="003C678D"/>
    <w:rsid w:val="003E1380"/>
    <w:rsid w:val="0041394F"/>
    <w:rsid w:val="00437067"/>
    <w:rsid w:val="00455CFD"/>
    <w:rsid w:val="004728EE"/>
    <w:rsid w:val="00474351"/>
    <w:rsid w:val="004A224F"/>
    <w:rsid w:val="004E490E"/>
    <w:rsid w:val="004F58D2"/>
    <w:rsid w:val="00503931"/>
    <w:rsid w:val="00512CE9"/>
    <w:rsid w:val="00540DB5"/>
    <w:rsid w:val="00575735"/>
    <w:rsid w:val="00585EAA"/>
    <w:rsid w:val="005E0440"/>
    <w:rsid w:val="0064028B"/>
    <w:rsid w:val="00655D8A"/>
    <w:rsid w:val="0067194C"/>
    <w:rsid w:val="006A6B69"/>
    <w:rsid w:val="007004DC"/>
    <w:rsid w:val="0077201D"/>
    <w:rsid w:val="007750CE"/>
    <w:rsid w:val="007E48CE"/>
    <w:rsid w:val="007E4C8F"/>
    <w:rsid w:val="007F15DB"/>
    <w:rsid w:val="00800A05"/>
    <w:rsid w:val="00802A8F"/>
    <w:rsid w:val="00825ACE"/>
    <w:rsid w:val="008332F7"/>
    <w:rsid w:val="00882ACB"/>
    <w:rsid w:val="008C67C5"/>
    <w:rsid w:val="00900988"/>
    <w:rsid w:val="00903D01"/>
    <w:rsid w:val="009109FE"/>
    <w:rsid w:val="0091600C"/>
    <w:rsid w:val="00923E06"/>
    <w:rsid w:val="00934292"/>
    <w:rsid w:val="00937FD9"/>
    <w:rsid w:val="00951C78"/>
    <w:rsid w:val="00953B7D"/>
    <w:rsid w:val="00971254"/>
    <w:rsid w:val="00A21362"/>
    <w:rsid w:val="00A258CD"/>
    <w:rsid w:val="00A31AFE"/>
    <w:rsid w:val="00A85FEE"/>
    <w:rsid w:val="00A908F6"/>
    <w:rsid w:val="00AA4706"/>
    <w:rsid w:val="00AF29F5"/>
    <w:rsid w:val="00B2184C"/>
    <w:rsid w:val="00B23310"/>
    <w:rsid w:val="00B75432"/>
    <w:rsid w:val="00B7747E"/>
    <w:rsid w:val="00BD122A"/>
    <w:rsid w:val="00C00EC4"/>
    <w:rsid w:val="00C25CC7"/>
    <w:rsid w:val="00C51392"/>
    <w:rsid w:val="00C727E7"/>
    <w:rsid w:val="00C8535B"/>
    <w:rsid w:val="00C945D6"/>
    <w:rsid w:val="00CA2189"/>
    <w:rsid w:val="00DA0310"/>
    <w:rsid w:val="00DA3603"/>
    <w:rsid w:val="00DB3F1E"/>
    <w:rsid w:val="00DE64DB"/>
    <w:rsid w:val="00E13D72"/>
    <w:rsid w:val="00E30212"/>
    <w:rsid w:val="00E72D06"/>
    <w:rsid w:val="00E92477"/>
    <w:rsid w:val="00EB3FBA"/>
    <w:rsid w:val="00EC3A2A"/>
    <w:rsid w:val="00ED2198"/>
    <w:rsid w:val="00EE5AC1"/>
    <w:rsid w:val="00EF4B99"/>
    <w:rsid w:val="00F2076C"/>
    <w:rsid w:val="00F263A7"/>
    <w:rsid w:val="00FA55B6"/>
    <w:rsid w:val="00FC54B0"/>
    <w:rsid w:val="00FF08EE"/>
    <w:rsid w:val="00FF44E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28EE"/>
    <w:pPr>
      <w:ind w:left="720"/>
      <w:contextualSpacing/>
    </w:pPr>
  </w:style>
  <w:style w:type="table" w:styleId="TableGrid">
    <w:name w:val="Table Grid"/>
    <w:basedOn w:val="TableNormal"/>
    <w:uiPriority w:val="59"/>
    <w:rsid w:val="0047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6C"/>
  </w:style>
  <w:style w:type="paragraph" w:styleId="Footer">
    <w:name w:val="footer"/>
    <w:basedOn w:val="Normal"/>
    <w:link w:val="FooterChar"/>
    <w:uiPriority w:val="99"/>
    <w:unhideWhenUsed/>
    <w:rsid w:val="00F2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6C"/>
  </w:style>
  <w:style w:type="paragraph" w:styleId="BalloonText">
    <w:name w:val="Balloon Text"/>
    <w:basedOn w:val="Normal"/>
    <w:link w:val="BalloonTextChar"/>
    <w:uiPriority w:val="99"/>
    <w:semiHidden/>
    <w:unhideWhenUsed/>
    <w:rsid w:val="0038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28EE"/>
    <w:pPr>
      <w:ind w:left="720"/>
      <w:contextualSpacing/>
    </w:pPr>
  </w:style>
  <w:style w:type="table" w:styleId="TableGrid">
    <w:name w:val="Table Grid"/>
    <w:basedOn w:val="TableNormal"/>
    <w:uiPriority w:val="59"/>
    <w:rsid w:val="0047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6C"/>
  </w:style>
  <w:style w:type="paragraph" w:styleId="Footer">
    <w:name w:val="footer"/>
    <w:basedOn w:val="Normal"/>
    <w:link w:val="FooterChar"/>
    <w:uiPriority w:val="99"/>
    <w:unhideWhenUsed/>
    <w:rsid w:val="00F2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6C"/>
  </w:style>
  <w:style w:type="paragraph" w:styleId="BalloonText">
    <w:name w:val="Balloon Text"/>
    <w:basedOn w:val="Normal"/>
    <w:link w:val="BalloonTextChar"/>
    <w:uiPriority w:val="99"/>
    <w:semiHidden/>
    <w:unhideWhenUsed/>
    <w:rsid w:val="0038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D50B23C0D274F9018D7C3CB80ACCC" ma:contentTypeVersion="0" ma:contentTypeDescription="Create a new document." ma:contentTypeScope="" ma:versionID="fdc37469dc0d2ae1a6e8459c10412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964E8-B62D-4757-A7C9-4AEBB8FAA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F6BB3-6F05-4403-8DA0-E255DCA6A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E69AF-8FE9-450F-AE4C-BDDC920852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2012-09-18T01:06:00Z</cp:lastPrinted>
  <dcterms:created xsi:type="dcterms:W3CDTF">2013-09-12T18:57:00Z</dcterms:created>
  <dcterms:modified xsi:type="dcterms:W3CDTF">2013-09-12T18:57:00Z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0x010100DA9D50B23C0D274F9018D7C3CB80ACCC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